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EB2" w:rsidRPr="00F31C4A" w:rsidRDefault="009B0EB2" w:rsidP="009B0EB2">
      <w:pPr>
        <w:rPr>
          <w:sz w:val="32"/>
          <w:szCs w:val="32"/>
          <w:lang w:val="en-US"/>
        </w:rPr>
      </w:pPr>
      <w:r w:rsidRPr="00F31C4A">
        <w:rPr>
          <w:sz w:val="32"/>
          <w:szCs w:val="32"/>
          <w:lang w:val="en-US"/>
        </w:rPr>
        <w:t>(ENG)</w:t>
      </w:r>
    </w:p>
    <w:p w:rsidR="00DE054A" w:rsidRPr="009B0EB2" w:rsidRDefault="00DE054A">
      <w:pPr>
        <w:rPr>
          <w:lang w:val="en-US"/>
        </w:rPr>
      </w:pPr>
    </w:p>
    <w:p w:rsidR="005662D1" w:rsidRPr="005662D1" w:rsidRDefault="005662D1" w:rsidP="005662D1">
      <w:pPr>
        <w:rPr>
          <w:lang w:val="en-GB"/>
        </w:rPr>
      </w:pPr>
      <w:r w:rsidRPr="00D273F8">
        <w:rPr>
          <w:b/>
          <w:lang w:val="en-GB"/>
        </w:rPr>
        <w:t>Bogart collection</w:t>
      </w:r>
      <w:r w:rsidRPr="005662D1">
        <w:rPr>
          <w:lang w:val="en-GB"/>
        </w:rPr>
        <w:t xml:space="preserve"> designed by Manel Molina Studio is a contemporary </w:t>
      </w:r>
      <w:proofErr w:type="spellStart"/>
      <w:r w:rsidRPr="005662D1">
        <w:rPr>
          <w:lang w:val="en-GB"/>
        </w:rPr>
        <w:t>rereding</w:t>
      </w:r>
      <w:proofErr w:type="spellEnd"/>
      <w:r w:rsidRPr="005662D1">
        <w:rPr>
          <w:lang w:val="en-GB"/>
        </w:rPr>
        <w:t xml:space="preserve"> of the traditional </w:t>
      </w:r>
      <w:proofErr w:type="spellStart"/>
      <w:r w:rsidRPr="005662D1">
        <w:rPr>
          <w:lang w:val="en-GB"/>
        </w:rPr>
        <w:t>enea</w:t>
      </w:r>
      <w:proofErr w:type="spellEnd"/>
      <w:r w:rsidRPr="005662D1">
        <w:rPr>
          <w:lang w:val="en-GB"/>
        </w:rPr>
        <w:t xml:space="preserve"> chair, which pays homage to the typology used in the beginning of </w:t>
      </w:r>
      <w:proofErr w:type="spellStart"/>
      <w:r w:rsidRPr="005662D1">
        <w:rPr>
          <w:lang w:val="en-GB"/>
        </w:rPr>
        <w:t>Vergés</w:t>
      </w:r>
      <w:proofErr w:type="spellEnd"/>
      <w:r w:rsidRPr="005662D1">
        <w:rPr>
          <w:lang w:val="en-GB"/>
        </w:rPr>
        <w:t xml:space="preserve"> career in the 1970s. Wood, </w:t>
      </w:r>
      <w:proofErr w:type="spellStart"/>
      <w:r w:rsidRPr="005662D1">
        <w:rPr>
          <w:lang w:val="en-GB"/>
        </w:rPr>
        <w:t>enea</w:t>
      </w:r>
      <w:proofErr w:type="spellEnd"/>
      <w:r w:rsidRPr="005662D1">
        <w:rPr>
          <w:lang w:val="en-GB"/>
        </w:rPr>
        <w:t xml:space="preserve">, artisanal, tradition... are materials and concepts that together define the archetype of the Mediterranean chair for excellence, an iconic piece present in our collective memory, an authentic and close chair. </w:t>
      </w:r>
    </w:p>
    <w:p w:rsidR="005662D1" w:rsidRPr="005662D1" w:rsidRDefault="005662D1" w:rsidP="005662D1">
      <w:pPr>
        <w:rPr>
          <w:lang w:val="en-GB"/>
        </w:rPr>
      </w:pPr>
      <w:r w:rsidRPr="005662D1">
        <w:rPr>
          <w:lang w:val="en-GB"/>
        </w:rPr>
        <w:t xml:space="preserve">Bogart is a timeless, sturdy and comfortable chair that comes in oak or ash structure as its versions with or without arms. </w:t>
      </w:r>
    </w:p>
    <w:p w:rsidR="005662D1" w:rsidRPr="005662D1" w:rsidRDefault="005662D1" w:rsidP="005662D1">
      <w:pPr>
        <w:rPr>
          <w:lang w:val="en-GB"/>
        </w:rPr>
      </w:pPr>
      <w:r w:rsidRPr="005662D1">
        <w:rPr>
          <w:lang w:val="en-GB"/>
        </w:rPr>
        <w:t xml:space="preserve">According to its context of use is available in various materials and finishes. </w:t>
      </w:r>
    </w:p>
    <w:p w:rsidR="005662D1" w:rsidRPr="005662D1" w:rsidRDefault="005662D1" w:rsidP="005662D1">
      <w:pPr>
        <w:rPr>
          <w:lang w:val="en-GB"/>
        </w:rPr>
      </w:pPr>
      <w:r w:rsidRPr="005662D1">
        <w:rPr>
          <w:lang w:val="en-GB"/>
        </w:rPr>
        <w:t xml:space="preserve">The paper cord seat is the result of a totally handmade process carried out by expert hands that requires time and craft to achieve a high-quality finish. </w:t>
      </w:r>
    </w:p>
    <w:p w:rsidR="005662D1" w:rsidRDefault="005662D1">
      <w:pPr>
        <w:rPr>
          <w:lang w:val="en-US"/>
        </w:rPr>
      </w:pPr>
    </w:p>
    <w:p w:rsidR="00D273F8" w:rsidRPr="00D273F8" w:rsidRDefault="00D273F8">
      <w:pPr>
        <w:rPr>
          <w:sz w:val="20"/>
          <w:szCs w:val="20"/>
          <w:lang w:val="en-US"/>
        </w:rPr>
      </w:pPr>
      <w:r w:rsidRPr="00D273F8">
        <w:rPr>
          <w:sz w:val="20"/>
          <w:szCs w:val="20"/>
          <w:lang w:val="en-US"/>
        </w:rPr>
        <w:t>Design:</w:t>
      </w:r>
    </w:p>
    <w:p w:rsidR="00D273F8" w:rsidRPr="00D273F8" w:rsidRDefault="00D273F8" w:rsidP="00D273F8">
      <w:pPr>
        <w:rPr>
          <w:b/>
          <w:sz w:val="20"/>
          <w:szCs w:val="20"/>
          <w:lang w:val="en-US"/>
        </w:rPr>
      </w:pPr>
      <w:r w:rsidRPr="00D273F8">
        <w:rPr>
          <w:b/>
          <w:sz w:val="20"/>
          <w:szCs w:val="20"/>
          <w:lang w:val="en-GB"/>
        </w:rPr>
        <w:t>Manel Molina Studio</w:t>
      </w:r>
      <w:r w:rsidRPr="00D273F8">
        <w:rPr>
          <w:b/>
          <w:sz w:val="20"/>
          <w:szCs w:val="20"/>
          <w:lang w:val="en-US"/>
        </w:rPr>
        <w:t xml:space="preserve">. </w:t>
      </w:r>
      <w:r w:rsidRPr="00D273F8">
        <w:rPr>
          <w:sz w:val="20"/>
          <w:szCs w:val="20"/>
          <w:lang w:val="en-GB"/>
        </w:rPr>
        <w:t xml:space="preserve">After a long professional career as one of the co-founders of the </w:t>
      </w:r>
      <w:proofErr w:type="spellStart"/>
      <w:r w:rsidRPr="00D273F8">
        <w:rPr>
          <w:sz w:val="20"/>
          <w:szCs w:val="20"/>
          <w:lang w:val="en-GB"/>
        </w:rPr>
        <w:t>Lievore</w:t>
      </w:r>
      <w:proofErr w:type="spellEnd"/>
      <w:r w:rsidRPr="00D273F8">
        <w:rPr>
          <w:sz w:val="20"/>
          <w:szCs w:val="20"/>
          <w:lang w:val="en-GB"/>
        </w:rPr>
        <w:t xml:space="preserve"> </w:t>
      </w:r>
      <w:proofErr w:type="spellStart"/>
      <w:r w:rsidRPr="00D273F8">
        <w:rPr>
          <w:sz w:val="20"/>
          <w:szCs w:val="20"/>
          <w:lang w:val="en-GB"/>
        </w:rPr>
        <w:t>Altherr</w:t>
      </w:r>
      <w:proofErr w:type="spellEnd"/>
      <w:r w:rsidRPr="00D273F8">
        <w:rPr>
          <w:sz w:val="20"/>
          <w:szCs w:val="20"/>
          <w:lang w:val="en-GB"/>
        </w:rPr>
        <w:t xml:space="preserve"> Molina studio, 2016 will welcome the start of a new professional chapter, the creation of </w:t>
      </w:r>
      <w:proofErr w:type="spellStart"/>
      <w:r w:rsidRPr="00D273F8">
        <w:rPr>
          <w:sz w:val="20"/>
          <w:szCs w:val="20"/>
          <w:lang w:val="en-GB"/>
        </w:rPr>
        <w:t>Estudi</w:t>
      </w:r>
      <w:proofErr w:type="spellEnd"/>
      <w:r w:rsidRPr="00D273F8">
        <w:rPr>
          <w:sz w:val="20"/>
          <w:szCs w:val="20"/>
          <w:lang w:val="en-GB"/>
        </w:rPr>
        <w:t xml:space="preserve"> Manel Molina with the collaboration of </w:t>
      </w:r>
      <w:proofErr w:type="spellStart"/>
      <w:r w:rsidRPr="00D273F8">
        <w:rPr>
          <w:sz w:val="20"/>
          <w:szCs w:val="20"/>
          <w:lang w:val="en-GB"/>
        </w:rPr>
        <w:t>Raimon</w:t>
      </w:r>
      <w:proofErr w:type="spellEnd"/>
      <w:r w:rsidRPr="00D273F8">
        <w:rPr>
          <w:sz w:val="20"/>
          <w:szCs w:val="20"/>
          <w:lang w:val="en-GB"/>
        </w:rPr>
        <w:t xml:space="preserve"> </w:t>
      </w:r>
      <w:proofErr w:type="spellStart"/>
      <w:r w:rsidRPr="00D273F8">
        <w:rPr>
          <w:sz w:val="20"/>
          <w:szCs w:val="20"/>
          <w:lang w:val="en-GB"/>
        </w:rPr>
        <w:t>Monsarro</w:t>
      </w:r>
      <w:proofErr w:type="spellEnd"/>
      <w:r w:rsidRPr="00D273F8">
        <w:rPr>
          <w:sz w:val="20"/>
          <w:szCs w:val="20"/>
          <w:lang w:val="en-GB"/>
        </w:rPr>
        <w:t xml:space="preserve"> and Daniel Castro.</w:t>
      </w:r>
      <w:r w:rsidRPr="00D273F8">
        <w:rPr>
          <w:sz w:val="20"/>
          <w:szCs w:val="20"/>
          <w:lang w:val="en-GB"/>
        </w:rPr>
        <w:br/>
        <w:t>The studio will continue developing projects in industrial design and consulting activities.</w:t>
      </w:r>
    </w:p>
    <w:p w:rsidR="00D273F8" w:rsidRDefault="00D273F8">
      <w:pPr>
        <w:rPr>
          <w:lang w:val="en-GB"/>
        </w:rPr>
      </w:pPr>
    </w:p>
    <w:p w:rsidR="00E4359E" w:rsidRDefault="00E4359E">
      <w:pPr>
        <w:rPr>
          <w:lang w:val="en-GB"/>
        </w:rPr>
      </w:pPr>
    </w:p>
    <w:p w:rsidR="00E4359E" w:rsidRPr="00D80668" w:rsidRDefault="00E4359E" w:rsidP="00E4359E">
      <w:pPr>
        <w:rPr>
          <w:sz w:val="20"/>
          <w:szCs w:val="20"/>
        </w:rPr>
      </w:pPr>
      <w:r w:rsidRPr="00D80668">
        <w:rPr>
          <w:sz w:val="20"/>
          <w:szCs w:val="20"/>
        </w:rPr>
        <w:t>-</w:t>
      </w:r>
    </w:p>
    <w:p w:rsidR="00E4359E" w:rsidRPr="00D80668" w:rsidRDefault="00E4359E" w:rsidP="00E4359E">
      <w:pPr>
        <w:rPr>
          <w:sz w:val="20"/>
          <w:szCs w:val="20"/>
        </w:rPr>
      </w:pPr>
      <w:proofErr w:type="spellStart"/>
      <w:r w:rsidRPr="00D80668">
        <w:rPr>
          <w:sz w:val="20"/>
          <w:szCs w:val="20"/>
        </w:rPr>
        <w:t>Photos</w:t>
      </w:r>
      <w:proofErr w:type="spellEnd"/>
      <w:r w:rsidRPr="00D80668">
        <w:rPr>
          <w:sz w:val="20"/>
          <w:szCs w:val="20"/>
        </w:rPr>
        <w:t xml:space="preserve">: © </w:t>
      </w:r>
      <w:proofErr w:type="spellStart"/>
      <w:r w:rsidRPr="00D80668">
        <w:rPr>
          <w:sz w:val="20"/>
          <w:szCs w:val="20"/>
        </w:rPr>
        <w:t>Meritxell</w:t>
      </w:r>
      <w:proofErr w:type="spellEnd"/>
      <w:r w:rsidRPr="00D80668">
        <w:rPr>
          <w:sz w:val="20"/>
          <w:szCs w:val="20"/>
        </w:rPr>
        <w:t xml:space="preserve"> </w:t>
      </w:r>
      <w:proofErr w:type="spellStart"/>
      <w:r w:rsidRPr="00D80668">
        <w:rPr>
          <w:sz w:val="20"/>
          <w:szCs w:val="20"/>
        </w:rPr>
        <w:t>Arjalaguer</w:t>
      </w:r>
      <w:proofErr w:type="spellEnd"/>
      <w:r w:rsidRPr="00D80668">
        <w:rPr>
          <w:sz w:val="20"/>
          <w:szCs w:val="20"/>
        </w:rPr>
        <w:t xml:space="preserve"> / Francesc Rabat </w:t>
      </w:r>
    </w:p>
    <w:p w:rsidR="00E4359E" w:rsidRPr="00D80668" w:rsidRDefault="00E4359E" w:rsidP="00E4359E">
      <w:pPr>
        <w:rPr>
          <w:sz w:val="20"/>
          <w:szCs w:val="20"/>
        </w:rPr>
      </w:pPr>
      <w:r w:rsidRPr="00D80668">
        <w:rPr>
          <w:sz w:val="20"/>
          <w:szCs w:val="20"/>
        </w:rPr>
        <w:t>www.verges.design</w:t>
      </w:r>
    </w:p>
    <w:p w:rsidR="00E4359E" w:rsidRDefault="00E4359E">
      <w:pPr>
        <w:rPr>
          <w:lang w:val="en-GB"/>
        </w:rPr>
      </w:pPr>
    </w:p>
    <w:p w:rsidR="009B0EB2" w:rsidRDefault="009B0EB2" w:rsidP="009B0EB2">
      <w:r w:rsidRPr="009B0EB2">
        <w:rPr>
          <w:sz w:val="32"/>
          <w:szCs w:val="32"/>
        </w:rPr>
        <w:t>(ES)</w:t>
      </w:r>
    </w:p>
    <w:p w:rsidR="009B0EB2" w:rsidRDefault="009B0EB2" w:rsidP="009B0EB2"/>
    <w:p w:rsidR="009B0EB2" w:rsidRPr="009B0EB2" w:rsidRDefault="009B0EB2" w:rsidP="009B0EB2">
      <w:r w:rsidRPr="009B0EB2">
        <w:t xml:space="preserve">La </w:t>
      </w:r>
      <w:proofErr w:type="spellStart"/>
      <w:r w:rsidRPr="009B0EB2">
        <w:t>colección</w:t>
      </w:r>
      <w:proofErr w:type="spellEnd"/>
      <w:r w:rsidRPr="009B0EB2">
        <w:t xml:space="preserve"> Bogart </w:t>
      </w:r>
      <w:proofErr w:type="spellStart"/>
      <w:r w:rsidRPr="009B0EB2">
        <w:t>diseñada</w:t>
      </w:r>
      <w:proofErr w:type="spellEnd"/>
      <w:r w:rsidRPr="009B0EB2">
        <w:t xml:space="preserve"> por Estudio </w:t>
      </w:r>
      <w:proofErr w:type="spellStart"/>
      <w:r w:rsidRPr="009B0EB2">
        <w:t>Manel</w:t>
      </w:r>
      <w:proofErr w:type="spellEnd"/>
      <w:r w:rsidRPr="009B0EB2">
        <w:t xml:space="preserve"> Molina propone una relectura </w:t>
      </w:r>
      <w:proofErr w:type="spellStart"/>
      <w:r w:rsidRPr="009B0EB2">
        <w:t>contemporánea</w:t>
      </w:r>
      <w:proofErr w:type="spellEnd"/>
      <w:r w:rsidRPr="009B0EB2">
        <w:t xml:space="preserve"> de la tradicional silla de enea y rinde homenaje a la </w:t>
      </w:r>
      <w:proofErr w:type="spellStart"/>
      <w:r w:rsidRPr="009B0EB2">
        <w:t>tipología</w:t>
      </w:r>
      <w:proofErr w:type="spellEnd"/>
      <w:r w:rsidRPr="009B0EB2">
        <w:t xml:space="preserve"> con la que </w:t>
      </w:r>
      <w:proofErr w:type="spellStart"/>
      <w:r w:rsidRPr="009B0EB2">
        <w:t>Vergés</w:t>
      </w:r>
      <w:proofErr w:type="spellEnd"/>
      <w:r w:rsidRPr="009B0EB2">
        <w:t xml:space="preserve"> </w:t>
      </w:r>
      <w:proofErr w:type="spellStart"/>
      <w:r w:rsidRPr="009B0EB2">
        <w:t>empezo</w:t>
      </w:r>
      <w:proofErr w:type="spellEnd"/>
      <w:r w:rsidRPr="009B0EB2">
        <w:t xml:space="preserve">́ su trayectoria en la </w:t>
      </w:r>
      <w:proofErr w:type="spellStart"/>
      <w:r w:rsidRPr="009B0EB2">
        <w:t>década</w:t>
      </w:r>
      <w:proofErr w:type="spellEnd"/>
      <w:r w:rsidRPr="009B0EB2">
        <w:t xml:space="preserve"> de los </w:t>
      </w:r>
      <w:proofErr w:type="spellStart"/>
      <w:r w:rsidRPr="009B0EB2">
        <w:t>años</w:t>
      </w:r>
      <w:proofErr w:type="spellEnd"/>
      <w:r w:rsidRPr="009B0EB2">
        <w:t xml:space="preserve"> 70. </w:t>
      </w:r>
    </w:p>
    <w:p w:rsidR="009B0EB2" w:rsidRPr="009B0EB2" w:rsidRDefault="009B0EB2" w:rsidP="009B0EB2">
      <w:r w:rsidRPr="009B0EB2">
        <w:t xml:space="preserve">Madera y enea, </w:t>
      </w:r>
      <w:proofErr w:type="spellStart"/>
      <w:r w:rsidRPr="009B0EB2">
        <w:t>artesanía</w:t>
      </w:r>
      <w:proofErr w:type="spellEnd"/>
      <w:r w:rsidRPr="009B0EB2">
        <w:t xml:space="preserve"> y </w:t>
      </w:r>
      <w:proofErr w:type="spellStart"/>
      <w:r w:rsidRPr="009B0EB2">
        <w:t>tradición</w:t>
      </w:r>
      <w:proofErr w:type="spellEnd"/>
      <w:r w:rsidRPr="009B0EB2">
        <w:t xml:space="preserve"> son materiales y conceptos que juntos definen el arquetipo de la silla </w:t>
      </w:r>
      <w:proofErr w:type="spellStart"/>
      <w:r w:rsidRPr="009B0EB2">
        <w:t>mediterránea</w:t>
      </w:r>
      <w:proofErr w:type="spellEnd"/>
      <w:r w:rsidRPr="009B0EB2">
        <w:t xml:space="preserve"> por excelencia, una pieza </w:t>
      </w:r>
      <w:proofErr w:type="spellStart"/>
      <w:r w:rsidRPr="009B0EB2">
        <w:t>icónica</w:t>
      </w:r>
      <w:proofErr w:type="spellEnd"/>
      <w:r w:rsidRPr="009B0EB2">
        <w:t xml:space="preserve"> presente en nuestra memoria colectiva, una silla </w:t>
      </w:r>
      <w:proofErr w:type="spellStart"/>
      <w:r w:rsidRPr="009B0EB2">
        <w:t>auténtica</w:t>
      </w:r>
      <w:proofErr w:type="spellEnd"/>
      <w:r w:rsidRPr="009B0EB2">
        <w:t xml:space="preserve"> y cercana. </w:t>
      </w:r>
    </w:p>
    <w:p w:rsidR="009B0EB2" w:rsidRPr="009B0EB2" w:rsidRDefault="009B0EB2" w:rsidP="009B0EB2">
      <w:r w:rsidRPr="009B0EB2">
        <w:t>Bogart es una silla atemporal, robusta y confortable que se presenta en estructura</w:t>
      </w:r>
      <w:r w:rsidRPr="009B0EB2">
        <w:br/>
        <w:t>de roble o fresno y en sus versiones con y</w:t>
      </w:r>
      <w:r>
        <w:t xml:space="preserve"> </w:t>
      </w:r>
      <w:r w:rsidRPr="009B0EB2">
        <w:t xml:space="preserve">sin brazos. </w:t>
      </w:r>
      <w:proofErr w:type="spellStart"/>
      <w:r w:rsidRPr="009B0EB2">
        <w:t>Según</w:t>
      </w:r>
      <w:proofErr w:type="spellEnd"/>
      <w:r w:rsidRPr="009B0EB2">
        <w:t xml:space="preserve"> su contexto de uso está disponible en diversos materiales y acabados. </w:t>
      </w:r>
    </w:p>
    <w:p w:rsidR="009B0EB2" w:rsidRPr="009B0EB2" w:rsidRDefault="009B0EB2"/>
    <w:p w:rsidR="009B0EB2" w:rsidRPr="009B0EB2" w:rsidRDefault="009B0EB2">
      <w:bookmarkStart w:id="0" w:name="_GoBack"/>
      <w:bookmarkEnd w:id="0"/>
    </w:p>
    <w:p w:rsidR="009B0EB2" w:rsidRDefault="009B0EB2" w:rsidP="009B0EB2">
      <w:pPr>
        <w:rPr>
          <w:sz w:val="20"/>
          <w:szCs w:val="20"/>
        </w:rPr>
      </w:pPr>
      <w:proofErr w:type="spellStart"/>
      <w:r w:rsidRPr="00665571">
        <w:rPr>
          <w:sz w:val="20"/>
          <w:szCs w:val="20"/>
        </w:rPr>
        <w:t>Diseño</w:t>
      </w:r>
      <w:proofErr w:type="spellEnd"/>
      <w:r w:rsidRPr="00665571">
        <w:rPr>
          <w:sz w:val="20"/>
          <w:szCs w:val="20"/>
        </w:rPr>
        <w:t xml:space="preserve">: </w:t>
      </w:r>
    </w:p>
    <w:p w:rsidR="009B0EB2" w:rsidRPr="00665571" w:rsidRDefault="009B0EB2" w:rsidP="009B0EB2">
      <w:pPr>
        <w:rPr>
          <w:sz w:val="20"/>
          <w:szCs w:val="20"/>
        </w:rPr>
      </w:pPr>
      <w:proofErr w:type="spellStart"/>
      <w:r w:rsidRPr="00665571">
        <w:rPr>
          <w:b/>
          <w:sz w:val="20"/>
          <w:szCs w:val="20"/>
        </w:rPr>
        <w:t>Estudi</w:t>
      </w:r>
      <w:proofErr w:type="spellEnd"/>
      <w:r w:rsidRPr="00665571">
        <w:rPr>
          <w:b/>
          <w:sz w:val="20"/>
          <w:szCs w:val="20"/>
        </w:rPr>
        <w:t xml:space="preserve"> </w:t>
      </w:r>
      <w:proofErr w:type="spellStart"/>
      <w:r w:rsidRPr="00665571">
        <w:rPr>
          <w:b/>
          <w:sz w:val="20"/>
          <w:szCs w:val="20"/>
        </w:rPr>
        <w:t>Manel</w:t>
      </w:r>
      <w:proofErr w:type="spellEnd"/>
      <w:r w:rsidRPr="00665571">
        <w:rPr>
          <w:b/>
          <w:sz w:val="20"/>
          <w:szCs w:val="20"/>
        </w:rPr>
        <w:t xml:space="preserve"> Molina</w:t>
      </w:r>
      <w:r w:rsidRPr="00665571">
        <w:rPr>
          <w:sz w:val="20"/>
          <w:szCs w:val="20"/>
        </w:rPr>
        <w:t xml:space="preserve">. </w:t>
      </w:r>
      <w:proofErr w:type="spellStart"/>
      <w:r w:rsidRPr="00665571">
        <w:rPr>
          <w:sz w:val="20"/>
          <w:szCs w:val="20"/>
        </w:rPr>
        <w:t>Después</w:t>
      </w:r>
      <w:proofErr w:type="spellEnd"/>
      <w:r w:rsidRPr="00665571">
        <w:rPr>
          <w:sz w:val="20"/>
          <w:szCs w:val="20"/>
        </w:rPr>
        <w:t xml:space="preserve"> de una larga carrera profesional como uno de los cofundadores del estudio </w:t>
      </w:r>
      <w:proofErr w:type="spellStart"/>
      <w:r w:rsidRPr="00665571">
        <w:rPr>
          <w:sz w:val="20"/>
          <w:szCs w:val="20"/>
        </w:rPr>
        <w:t>Lievore</w:t>
      </w:r>
      <w:proofErr w:type="spellEnd"/>
      <w:r w:rsidRPr="00665571">
        <w:rPr>
          <w:sz w:val="20"/>
          <w:szCs w:val="20"/>
        </w:rPr>
        <w:t xml:space="preserve"> </w:t>
      </w:r>
      <w:proofErr w:type="spellStart"/>
      <w:r w:rsidRPr="00665571">
        <w:rPr>
          <w:sz w:val="20"/>
          <w:szCs w:val="20"/>
        </w:rPr>
        <w:t>Altherr</w:t>
      </w:r>
      <w:proofErr w:type="spellEnd"/>
      <w:r w:rsidRPr="00665571">
        <w:rPr>
          <w:sz w:val="20"/>
          <w:szCs w:val="20"/>
        </w:rPr>
        <w:t xml:space="preserve"> Molina, 2016 dio la bienvenida al inicio de un nuevo </w:t>
      </w:r>
      <w:proofErr w:type="spellStart"/>
      <w:r w:rsidRPr="00665571">
        <w:rPr>
          <w:sz w:val="20"/>
          <w:szCs w:val="20"/>
        </w:rPr>
        <w:t>capítulo</w:t>
      </w:r>
      <w:proofErr w:type="spellEnd"/>
      <w:r w:rsidRPr="00665571">
        <w:rPr>
          <w:sz w:val="20"/>
          <w:szCs w:val="20"/>
        </w:rPr>
        <w:t xml:space="preserve"> profesional, la </w:t>
      </w:r>
      <w:proofErr w:type="spellStart"/>
      <w:r w:rsidRPr="00665571">
        <w:rPr>
          <w:sz w:val="20"/>
          <w:szCs w:val="20"/>
        </w:rPr>
        <w:t>creación</w:t>
      </w:r>
      <w:proofErr w:type="spellEnd"/>
      <w:r w:rsidRPr="00665571">
        <w:rPr>
          <w:sz w:val="20"/>
          <w:szCs w:val="20"/>
        </w:rPr>
        <w:t xml:space="preserve"> de </w:t>
      </w:r>
      <w:proofErr w:type="spellStart"/>
      <w:r w:rsidRPr="00665571">
        <w:rPr>
          <w:sz w:val="20"/>
          <w:szCs w:val="20"/>
        </w:rPr>
        <w:t>Estudi</w:t>
      </w:r>
      <w:proofErr w:type="spellEnd"/>
      <w:r w:rsidRPr="00665571">
        <w:rPr>
          <w:sz w:val="20"/>
          <w:szCs w:val="20"/>
        </w:rPr>
        <w:t xml:space="preserve"> </w:t>
      </w:r>
      <w:proofErr w:type="spellStart"/>
      <w:r w:rsidRPr="00665571">
        <w:rPr>
          <w:sz w:val="20"/>
          <w:szCs w:val="20"/>
        </w:rPr>
        <w:t>Manel</w:t>
      </w:r>
      <w:proofErr w:type="spellEnd"/>
      <w:r w:rsidRPr="00665571">
        <w:rPr>
          <w:sz w:val="20"/>
          <w:szCs w:val="20"/>
        </w:rPr>
        <w:t xml:space="preserve"> Molina con la </w:t>
      </w:r>
      <w:proofErr w:type="spellStart"/>
      <w:r w:rsidRPr="00665571">
        <w:rPr>
          <w:sz w:val="20"/>
          <w:szCs w:val="20"/>
        </w:rPr>
        <w:t>colaboración</w:t>
      </w:r>
      <w:proofErr w:type="spellEnd"/>
      <w:r w:rsidRPr="00665571">
        <w:rPr>
          <w:sz w:val="20"/>
          <w:szCs w:val="20"/>
        </w:rPr>
        <w:t xml:space="preserve"> de Raimon </w:t>
      </w:r>
      <w:proofErr w:type="spellStart"/>
      <w:r w:rsidRPr="00665571">
        <w:rPr>
          <w:sz w:val="20"/>
          <w:szCs w:val="20"/>
        </w:rPr>
        <w:t>Monsarro</w:t>
      </w:r>
      <w:proofErr w:type="spellEnd"/>
      <w:r w:rsidRPr="00665571">
        <w:rPr>
          <w:sz w:val="20"/>
          <w:szCs w:val="20"/>
        </w:rPr>
        <w:t xml:space="preserve"> y Daniel Castro. El estudio </w:t>
      </w:r>
      <w:proofErr w:type="spellStart"/>
      <w:r w:rsidRPr="00665571">
        <w:rPr>
          <w:sz w:val="20"/>
          <w:szCs w:val="20"/>
        </w:rPr>
        <w:t>continúa</w:t>
      </w:r>
      <w:proofErr w:type="spellEnd"/>
      <w:r w:rsidRPr="00665571">
        <w:rPr>
          <w:sz w:val="20"/>
          <w:szCs w:val="20"/>
        </w:rPr>
        <w:t xml:space="preserve"> desarrollando proyectos en </w:t>
      </w:r>
      <w:proofErr w:type="spellStart"/>
      <w:r w:rsidRPr="00665571">
        <w:rPr>
          <w:sz w:val="20"/>
          <w:szCs w:val="20"/>
        </w:rPr>
        <w:t>diseño</w:t>
      </w:r>
      <w:proofErr w:type="spellEnd"/>
      <w:r w:rsidRPr="00665571">
        <w:rPr>
          <w:sz w:val="20"/>
          <w:szCs w:val="20"/>
        </w:rPr>
        <w:t xml:space="preserve"> industrial y actividades de </w:t>
      </w:r>
      <w:proofErr w:type="spellStart"/>
      <w:r w:rsidRPr="00665571">
        <w:rPr>
          <w:sz w:val="20"/>
          <w:szCs w:val="20"/>
        </w:rPr>
        <w:t>consultoría</w:t>
      </w:r>
      <w:proofErr w:type="spellEnd"/>
      <w:r w:rsidRPr="00665571">
        <w:rPr>
          <w:sz w:val="20"/>
          <w:szCs w:val="20"/>
        </w:rPr>
        <w:t xml:space="preserve">. </w:t>
      </w:r>
    </w:p>
    <w:p w:rsidR="009B0EB2" w:rsidRDefault="009B0EB2" w:rsidP="009B0EB2"/>
    <w:p w:rsidR="009B0EB2" w:rsidRDefault="009B0EB2" w:rsidP="009B0EB2"/>
    <w:p w:rsidR="009B0EB2" w:rsidRPr="00D80668" w:rsidRDefault="009B0EB2" w:rsidP="009B0EB2">
      <w:pPr>
        <w:rPr>
          <w:sz w:val="20"/>
          <w:szCs w:val="20"/>
        </w:rPr>
      </w:pPr>
      <w:r w:rsidRPr="00D80668">
        <w:rPr>
          <w:sz w:val="20"/>
          <w:szCs w:val="20"/>
        </w:rPr>
        <w:t>-</w:t>
      </w:r>
    </w:p>
    <w:p w:rsidR="009B0EB2" w:rsidRPr="00D80668" w:rsidRDefault="009B0EB2" w:rsidP="009B0EB2">
      <w:pPr>
        <w:rPr>
          <w:sz w:val="20"/>
          <w:szCs w:val="20"/>
        </w:rPr>
      </w:pPr>
      <w:r>
        <w:rPr>
          <w:sz w:val="20"/>
          <w:szCs w:val="20"/>
        </w:rPr>
        <w:t>F</w:t>
      </w:r>
      <w:r w:rsidRPr="00D80668">
        <w:rPr>
          <w:sz w:val="20"/>
          <w:szCs w:val="20"/>
        </w:rPr>
        <w:t xml:space="preserve">otos: © </w:t>
      </w:r>
      <w:proofErr w:type="spellStart"/>
      <w:r w:rsidRPr="00D80668">
        <w:rPr>
          <w:sz w:val="20"/>
          <w:szCs w:val="20"/>
        </w:rPr>
        <w:t>Meritxell</w:t>
      </w:r>
      <w:proofErr w:type="spellEnd"/>
      <w:r w:rsidRPr="00D80668">
        <w:rPr>
          <w:sz w:val="20"/>
          <w:szCs w:val="20"/>
        </w:rPr>
        <w:t xml:space="preserve"> </w:t>
      </w:r>
      <w:proofErr w:type="spellStart"/>
      <w:r w:rsidRPr="00D80668">
        <w:rPr>
          <w:sz w:val="20"/>
          <w:szCs w:val="20"/>
        </w:rPr>
        <w:t>Arjalaguer</w:t>
      </w:r>
      <w:proofErr w:type="spellEnd"/>
      <w:r w:rsidRPr="00D80668">
        <w:rPr>
          <w:sz w:val="20"/>
          <w:szCs w:val="20"/>
        </w:rPr>
        <w:t xml:space="preserve"> / Francesc Rabat </w:t>
      </w:r>
    </w:p>
    <w:p w:rsidR="009B0EB2" w:rsidRPr="00D80668" w:rsidRDefault="009B0EB2" w:rsidP="009B0EB2">
      <w:pPr>
        <w:rPr>
          <w:sz w:val="20"/>
          <w:szCs w:val="20"/>
        </w:rPr>
      </w:pPr>
      <w:r w:rsidRPr="00D80668">
        <w:rPr>
          <w:sz w:val="20"/>
          <w:szCs w:val="20"/>
        </w:rPr>
        <w:t>www.verges.design</w:t>
      </w:r>
    </w:p>
    <w:p w:rsidR="009B0EB2" w:rsidRPr="009B0EB2" w:rsidRDefault="009B0EB2"/>
    <w:sectPr w:rsidR="009B0EB2" w:rsidRPr="009B0EB2" w:rsidSect="00455AF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D1"/>
    <w:rsid w:val="00455AF3"/>
    <w:rsid w:val="004E0933"/>
    <w:rsid w:val="005662D1"/>
    <w:rsid w:val="009B0EB2"/>
    <w:rsid w:val="00D273F8"/>
    <w:rsid w:val="00DE054A"/>
    <w:rsid w:val="00E4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D9484E"/>
  <w15:chartTrackingRefBased/>
  <w15:docId w15:val="{32FDACB9-2B54-4649-85F3-46C82CFD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62D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4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2021-10-20T07:49:00Z</dcterms:created>
  <dcterms:modified xsi:type="dcterms:W3CDTF">2022-05-31T13:41:00Z</dcterms:modified>
</cp:coreProperties>
</file>